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48" w:rsidRDefault="00D87948" w:rsidP="00D8794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D87948" w:rsidRDefault="00D87948" w:rsidP="00D8794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Зимняцкая средняя общеобразовательная школа</w:t>
      </w:r>
    </w:p>
    <w:p w:rsidR="00D87948" w:rsidRDefault="00D87948" w:rsidP="00D8794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Серафимовичского района Волгоградской области</w:t>
      </w:r>
    </w:p>
    <w:p w:rsidR="00D87948" w:rsidRDefault="00D87948" w:rsidP="00D8794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244CF" w:rsidRDefault="007244CF" w:rsidP="00D8794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244CF" w:rsidRDefault="007244CF" w:rsidP="00D87948">
      <w:pPr>
        <w:spacing w:after="0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4796"/>
      </w:tblGrid>
      <w:tr w:rsidR="00CA49FA" w:rsidTr="00CA49FA">
        <w:tc>
          <w:tcPr>
            <w:tcW w:w="3115" w:type="dxa"/>
          </w:tcPr>
          <w:p w:rsidR="00CA49FA" w:rsidRDefault="00CA49FA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A49FA" w:rsidRDefault="00CA49FA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ТГ учителей естественно-математического цикла</w:t>
            </w:r>
          </w:p>
          <w:p w:rsidR="00CA49FA" w:rsidRDefault="00CA49FA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A49FA" w:rsidRDefault="00CA49F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Шубин С.С.</w:t>
            </w:r>
          </w:p>
          <w:p w:rsidR="00CA49FA" w:rsidRDefault="00CA49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 от «28» августа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CA49FA" w:rsidRDefault="00CA49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49FA" w:rsidRDefault="00CA49FA">
            <w:pPr>
              <w:autoSpaceDE w:val="0"/>
              <w:autoSpaceDN w:val="0"/>
              <w:spacing w:after="120"/>
              <w:ind w:left="17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A49FA" w:rsidRDefault="00CA49FA">
            <w:pPr>
              <w:autoSpaceDE w:val="0"/>
              <w:autoSpaceDN w:val="0"/>
              <w:spacing w:after="120"/>
              <w:ind w:left="17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МКОУ Зимняцкая СОШ</w:t>
            </w:r>
          </w:p>
          <w:p w:rsidR="00CA49FA" w:rsidRDefault="00CA49FA">
            <w:pPr>
              <w:autoSpaceDE w:val="0"/>
              <w:autoSpaceDN w:val="0"/>
              <w:spacing w:after="120" w:line="240" w:lineRule="auto"/>
              <w:ind w:left="17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A49FA" w:rsidRDefault="00CA49FA">
            <w:pPr>
              <w:autoSpaceDE w:val="0"/>
              <w:autoSpaceDN w:val="0"/>
              <w:spacing w:after="0" w:line="240" w:lineRule="auto"/>
              <w:ind w:left="170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Агапцова Е.Н.</w:t>
            </w:r>
          </w:p>
          <w:p w:rsidR="00CA49FA" w:rsidRDefault="00CA49FA">
            <w:pPr>
              <w:autoSpaceDE w:val="0"/>
              <w:autoSpaceDN w:val="0"/>
              <w:spacing w:after="0" w:line="240" w:lineRule="auto"/>
              <w:ind w:left="17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116-о от «29» августа</w:t>
            </w:r>
          </w:p>
          <w:p w:rsidR="00CA49FA" w:rsidRDefault="00CA49FA">
            <w:pPr>
              <w:autoSpaceDE w:val="0"/>
              <w:autoSpaceDN w:val="0"/>
              <w:spacing w:after="0" w:line="240" w:lineRule="auto"/>
              <w:ind w:left="17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A49FA" w:rsidRDefault="00CA49FA">
            <w:pPr>
              <w:autoSpaceDE w:val="0"/>
              <w:autoSpaceDN w:val="0"/>
              <w:spacing w:after="120" w:line="240" w:lineRule="auto"/>
              <w:ind w:left="17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87948" w:rsidRDefault="00D87948" w:rsidP="00D8794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87948" w:rsidRDefault="00D87948" w:rsidP="00D8794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7948" w:rsidRDefault="00D87948" w:rsidP="00D8794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7948" w:rsidRDefault="00D87948" w:rsidP="00D8794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7948" w:rsidRDefault="00D87948" w:rsidP="00D87948">
      <w:pPr>
        <w:pStyle w:val="aa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программа кружка</w:t>
      </w:r>
    </w:p>
    <w:p w:rsidR="00D87948" w:rsidRPr="00D87948" w:rsidRDefault="00D87948" w:rsidP="00D87948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87948">
        <w:rPr>
          <w:rFonts w:ascii="Times New Roman" w:eastAsia="Times New Roman" w:hAnsi="Times New Roman" w:cs="Times New Roman"/>
          <w:b/>
          <w:sz w:val="40"/>
          <w:szCs w:val="40"/>
        </w:rPr>
        <w:t>«Геоинформационные технологии»</w:t>
      </w:r>
    </w:p>
    <w:p w:rsidR="00D87948" w:rsidRDefault="008A62DD" w:rsidP="00D87948">
      <w:pPr>
        <w:pStyle w:val="aa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для учащихся 7-9</w:t>
      </w:r>
      <w:r w:rsidR="00D87948">
        <w:rPr>
          <w:rFonts w:ascii="Times New Roman" w:hAnsi="Times New Roman"/>
          <w:b/>
          <w:sz w:val="40"/>
          <w:szCs w:val="40"/>
        </w:rPr>
        <w:t xml:space="preserve"> классов</w:t>
      </w:r>
    </w:p>
    <w:p w:rsidR="00D87948" w:rsidRDefault="00D87948" w:rsidP="00D87948">
      <w:pPr>
        <w:pStyle w:val="aa"/>
        <w:jc w:val="center"/>
        <w:rPr>
          <w:b/>
          <w:sz w:val="28"/>
          <w:szCs w:val="28"/>
        </w:rPr>
      </w:pPr>
    </w:p>
    <w:p w:rsidR="00D87948" w:rsidRDefault="00D87948" w:rsidP="00D8794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87948" w:rsidRDefault="00D87948" w:rsidP="00D879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Направление: техническое</w:t>
      </w:r>
    </w:p>
    <w:p w:rsidR="00D87948" w:rsidRDefault="00D87948" w:rsidP="00D879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деятельности: техническое творчество</w:t>
      </w:r>
    </w:p>
    <w:p w:rsidR="00D87948" w:rsidRDefault="00C9730D" w:rsidP="00D879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Возраст: 11-15</w:t>
      </w:r>
      <w:r w:rsidR="00D87948">
        <w:rPr>
          <w:rFonts w:ascii="Times New Roman" w:hAnsi="Times New Roman"/>
          <w:sz w:val="28"/>
          <w:szCs w:val="28"/>
        </w:rPr>
        <w:t xml:space="preserve"> лет</w:t>
      </w:r>
    </w:p>
    <w:p w:rsidR="00D87948" w:rsidRDefault="00D87948" w:rsidP="00D8794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87948" w:rsidRDefault="00D87948" w:rsidP="00D87948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261B1" w:rsidTr="002261B1">
        <w:tc>
          <w:tcPr>
            <w:tcW w:w="4785" w:type="dxa"/>
          </w:tcPr>
          <w:p w:rsidR="002261B1" w:rsidRDefault="002261B1" w:rsidP="00CA49FA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786" w:type="dxa"/>
          </w:tcPr>
          <w:p w:rsidR="002261B1" w:rsidRDefault="002261B1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D87948" w:rsidRDefault="00D87948" w:rsidP="00D87948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D87948" w:rsidRDefault="00D87948" w:rsidP="00D8794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87948" w:rsidRDefault="00D87948" w:rsidP="00D8794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87948" w:rsidRDefault="00D87948" w:rsidP="00D8794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Составитель:</w:t>
      </w:r>
      <w:r>
        <w:rPr>
          <w:rFonts w:ascii="Times New Roman" w:hAnsi="Times New Roman"/>
          <w:b/>
          <w:sz w:val="28"/>
          <w:szCs w:val="28"/>
        </w:rPr>
        <w:t xml:space="preserve"> учитель технологии  </w:t>
      </w:r>
      <w:r w:rsidR="00CA49FA">
        <w:rPr>
          <w:rFonts w:ascii="Times New Roman" w:hAnsi="Times New Roman"/>
          <w:b/>
          <w:sz w:val="28"/>
          <w:szCs w:val="28"/>
        </w:rPr>
        <w:t>Тарасов М.Н.</w:t>
      </w:r>
    </w:p>
    <w:p w:rsidR="00D87948" w:rsidRDefault="00D87948" w:rsidP="00D8794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301081" w:rsidRDefault="0030108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1081" w:rsidRDefault="002A78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</w:t>
      </w:r>
      <w:r w:rsidR="008825AA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условия реализации программы.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</w:p>
    <w:p w:rsidR="00301081" w:rsidRDefault="008825A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</w:t>
      </w:r>
      <w:r w:rsidR="002A789E">
        <w:rPr>
          <w:rFonts w:ascii="Times New Roman" w:eastAsia="Times New Roman" w:hAnsi="Times New Roman" w:cs="Times New Roman"/>
          <w:b/>
          <w:sz w:val="24"/>
          <w:szCs w:val="24"/>
        </w:rPr>
        <w:t>34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301081" w:rsidRDefault="002A789E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1" w:name="_9yffkh4pk554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301081" w:rsidRDefault="0030108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301081" w:rsidRDefault="0030108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1081" w:rsidRDefault="002A789E" w:rsidP="00F308BA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301081" w:rsidRDefault="002A78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 проектная.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301081" w:rsidRDefault="002A78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301081" w:rsidRDefault="002A789E">
      <w:pPr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сонаправленности антропогенных факторов, законов развития биосферы и культурного развития.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самореализовываться в современном мире.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301081" w:rsidRDefault="002A789E" w:rsidP="00F308BA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Сроки реализации программы:</w:t>
      </w:r>
      <w:r w:rsidR="009F2A4C">
        <w:rPr>
          <w:rFonts w:ascii="Times New Roman" w:eastAsia="Times New Roman" w:hAnsi="Times New Roman" w:cs="Times New Roman"/>
          <w:sz w:val="24"/>
          <w:szCs w:val="24"/>
        </w:rPr>
        <w:t xml:space="preserve"> 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человек.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 w:rsidR="009F2A4C">
        <w:rPr>
          <w:rFonts w:ascii="Times New Roman" w:eastAsia="Times New Roman" w:hAnsi="Times New Roman" w:cs="Times New Roman"/>
          <w:sz w:val="24"/>
          <w:szCs w:val="24"/>
        </w:rPr>
        <w:t xml:space="preserve"> по 1 академическому часу </w:t>
      </w:r>
      <w:r>
        <w:rPr>
          <w:rFonts w:ascii="Times New Roman" w:eastAsia="Times New Roman" w:hAnsi="Times New Roman" w:cs="Times New Roman"/>
          <w:sz w:val="24"/>
          <w:szCs w:val="24"/>
        </w:rPr>
        <w:t>в неделю.</w:t>
      </w:r>
    </w:p>
    <w:p w:rsidR="00301081" w:rsidRDefault="002A789E" w:rsidP="00F308BA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301081" w:rsidRDefault="002A78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работа над решением кейсов;</w:t>
      </w:r>
    </w:p>
    <w:p w:rsidR="00301081" w:rsidRDefault="002A78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301081" w:rsidRDefault="002A78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301081" w:rsidRDefault="002A78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301081" w:rsidRDefault="002A78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301081" w:rsidRDefault="002A78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экскурсии;</w:t>
      </w:r>
    </w:p>
    <w:p w:rsidR="00301081" w:rsidRDefault="002A78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301081" w:rsidRDefault="002A78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301081" w:rsidRDefault="002A78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301081" w:rsidRDefault="002A78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301081" w:rsidRDefault="002A78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наглядные (демонстрация мультимедийных презентаций, фотографии);</w:t>
      </w:r>
    </w:p>
    <w:p w:rsidR="00301081" w:rsidRDefault="002A78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проблемные (методы проблемного изложения) — обучающимся даётся часть готового знания;</w:t>
      </w:r>
    </w:p>
    <w:p w:rsidR="00301081" w:rsidRDefault="002A78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эвристические (частично-поисковые) — обучающимся предоставляется большая возможность выбора вариантов;</w:t>
      </w:r>
    </w:p>
    <w:p w:rsidR="00301081" w:rsidRDefault="002A78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301081" w:rsidRDefault="002A78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301081" w:rsidRDefault="002A78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301081" w:rsidRDefault="002A78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</w:p>
    <w:p w:rsidR="00301081" w:rsidRDefault="002A78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301081" w:rsidRDefault="002A789E" w:rsidP="00F308BA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01081" w:rsidRDefault="002A789E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проведению исследований, презентаций и межпредметной позиционной коммуникации;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знакомство с хард-компетенциями (геоинформационными), позволяющими применять теоретические знания на практике в соответствии с современным уровнем развития технологий.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геопространственного мышления;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софт-компетенций, необходимых для успешной работы вне зависимости от выбранной профессии.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301081" w:rsidRDefault="002A789E" w:rsidP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непрерывно-образовательной деятельности, совместной деятельности, осуществляемой в ходе режимных моментов, где обучающийся осваивает, закрепляет и апробирует полученные умения;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самостоятельной деятельности обучающихся, где обучающийся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во взаимодействии с семьями детей.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личности на основе изучения способностей обучающегося, его интересов, склонностей.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Деятельностный. Организация деятельности в общем контексте образовательного процесса.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Компетентностный. Формирование готовности обучающихся самостоятельно действовать в ходе решения актуальных задач.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Диалогический. Организация процесса с учётом принципа диалога, субъект-субъектных отношений.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Культурологический. Организация процесса с учётом потенциала культуросообразного содержания дошкольного образования.</w:t>
      </w:r>
    </w:p>
    <w:p w:rsidR="00301081" w:rsidRDefault="002A789E" w:rsidP="00F308BA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1.2. Планируемые результаты освоения обучающимися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301081" w:rsidRDefault="002A789E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301081" w:rsidRDefault="002A789E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даёт обучающимся возможность погрузиться во всё многообразие пространственных (геоинформационных) технологий. Программа знакомит обучающихся с геоинформационными системами и с различными видами геоданных, позволяет получить базовые компетенции по сбору данных и освоить первичные навыки работы с данными. Полученные компетенции и знания позволят обучающимся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301081" w:rsidRDefault="002A789E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</w:p>
    <w:p w:rsidR="00301081" w:rsidRDefault="002A789E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основе разработанной программы лежит Методический инструментарий федерального тьютора Быстрова Антона Юрьевича «Сеть детских технопарков “Кванториум”. Вводный модуль».</w:t>
      </w:r>
    </w:p>
    <w:p w:rsidR="00301081" w:rsidRDefault="002A789E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ориентирована на дополнительное образование обучающихся школьного возраста </w:t>
      </w:r>
      <w:r w:rsidR="00F308BA">
        <w:rPr>
          <w:rFonts w:ascii="Times New Roman" w:eastAsia="Times New Roman" w:hAnsi="Times New Roman" w:cs="Times New Roman"/>
          <w:sz w:val="24"/>
          <w:szCs w:val="24"/>
        </w:rPr>
        <w:t>6-7</w:t>
      </w:r>
      <w:r>
        <w:rPr>
          <w:rFonts w:ascii="Times New Roman" w:eastAsia="Times New Roman" w:hAnsi="Times New Roman" w:cs="Times New Roman"/>
          <w:sz w:val="24"/>
          <w:szCs w:val="24"/>
        </w:rPr>
        <w:t>7 класса.</w:t>
      </w:r>
    </w:p>
    <w:p w:rsidR="00301081" w:rsidRDefault="002A789E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301081" w:rsidRDefault="002A789E" w:rsidP="00F308BA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301081" w:rsidRDefault="002A78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301081" w:rsidRDefault="002A78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Метапредметные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301081" w:rsidRDefault="002A78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301081" w:rsidRDefault="002A789E" w:rsidP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мотивации к учебной деятельности;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знание моральных норм и сформированность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развития: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пространственного мышления, умение видеть объём в плоских предметах;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креативного мышления, понимание принципов создания нового продукта;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усидчивости, многозадачности;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1.2.4. Метапредметные результаты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Наглядная геометрия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Математические основы информатики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301081" w:rsidRDefault="002A789E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301081" w:rsidRDefault="002A789E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301081" w:rsidRDefault="002A789E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301081" w:rsidRDefault="002A789E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1.2.5. Предметные результаты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составные части современных геоинформационных сервисов;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обрабатывать аэросъёмку и получать точные ортофотопланы и автоматизированные трёхмерные модели местности;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301081" w:rsidRDefault="002A789E" w:rsidP="00F308B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1.3. 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итоговый контроль, проводимый после завершения всей учебной программы.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наблюдение за обучающимися в процессе работы;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 с обучающимися и их родителями.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анкеты;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аттестация обучающихся проводится по результатам подготовки и защиты проекта.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оценивания деятельности обучающихся используются инструменты само- и взаимооценки.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1081" w:rsidRPr="00F308BA" w:rsidRDefault="00F308BA" w:rsidP="00F308B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8B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</w:t>
      </w:r>
      <w:r w:rsidR="002A789E" w:rsidRPr="00F308BA">
        <w:rPr>
          <w:rFonts w:ascii="Times New Roman" w:eastAsia="Times New Roman" w:hAnsi="Times New Roman" w:cs="Times New Roman"/>
          <w:b/>
          <w:sz w:val="24"/>
          <w:szCs w:val="24"/>
        </w:rPr>
        <w:t>чебно-тематическое планирование:</w:t>
      </w:r>
    </w:p>
    <w:tbl>
      <w:tblPr>
        <w:tblStyle w:val="a5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7035"/>
        <w:gridCol w:w="1500"/>
      </w:tblGrid>
      <w:tr w:rsidR="00301081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01081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EF4E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1081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геоинформационные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Современные карты, или Как описать Землю?».</w:t>
            </w:r>
          </w:p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EF4E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1081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Несмотря на то, что навигаторы и спортивные трекеры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EF4E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1081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EF4E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1081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Объёмный кейс, который позволит обучающимся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EF4E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01081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кейса 3.1. Обучающиеся, имея в своём распоряжении электронную 3D-модель школы, продолжают вносить изменения в продукт с целью благоустройства района. Обучающиеся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EF4E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081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EF4E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1081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EF4E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1081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EF4E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Тем самым обеспечивается преемственность перехода обучающихся от общего к профессиональному образованию и трудовой деятельности.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предмета «Технология» обеспечивает формирование у обучающихся технологического мышления.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продолжения образования, построением карьерных и жизненных планов. Таким образом, программа «Геоинформатика»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Учебно-воспитательный процесс направлен на формирование и развитие различных сторон обучающихся, связанных с реализацией как их собственных интересов, так и интересов окружающего мира. При этом гибкость программы позволяет вовлечь обучающихся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системно-деятельностном методе обучения.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301081" w:rsidRDefault="002A789E" w:rsidP="00F308B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2.2.2. Основное содержание учебных предметов на уровне основного общего образования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протяжении курса программы обучающиеся познакомятся с различными геоинформационными системами, узнают, в каких областях применяется геоинформатика,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смогут познакомиться с историей применения беспилотных летательных аппаратов. Узнают о современных беспилотниках, смогут решить различные задачи с их помощью. Узнают также и об основном устройстве современных беспилотных систем. Обучающиеся узнают, как создаётся полётное задание для беспилотников. Как производится запуск и дальнейшая съёмка с помощью БАС. А также получат такие результаты съёмки, как ортофотоплан и трёхмерные модели.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Обучающиеся углубятся в технологию обработки геоданных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ознакомятся с различными устройствами прототипирования. Узнают общие принципы работы устройств, сферы их применения и продукты деятельности данных устройств. Обучающиеся научатся готовить 3D-модели для печати с помощью экспорта данных. Дополнят модели по данным аэрофотосъёмки с помощью ручного  моделирования.  Применят устройства для прототипирования для печати задания.</w:t>
      </w:r>
    </w:p>
    <w:p w:rsidR="00301081" w:rsidRDefault="002A789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F308BA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3.2. Система условий реализации основной общеобразовательной программы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программы «Геоинформатика» работает на стыке самых актуальных знаний по направлению геопространственных 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неопределённости и в рамках проектной парадигмы. Помимо этого, наставник обладает педагогической харизмой.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1081" w:rsidRDefault="0030108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1081" w:rsidRDefault="0030108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301081" w:rsidRDefault="002A78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301081" w:rsidRDefault="002A789E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301081" w:rsidRDefault="002A7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различными современными геоинформационными системами. Узнают, в каких областях применяется геоинформатика, какие задачи может решать, а также как обучающиеся могут сами применять её в своей повседневной жизни.</w:t>
      </w:r>
    </w:p>
    <w:p w:rsidR="00301081" w:rsidRDefault="002A7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301081" w:rsidRDefault="002A7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301081" w:rsidRDefault="002A7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Устройство и применение беспилотников.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историей применения БАС. Узнают о современных БАС, какие задачи можно решать с их помощью. Узнают также основное устройство современных БАС.</w:t>
      </w:r>
    </w:p>
    <w:p w:rsidR="00301081" w:rsidRDefault="002A7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съёмки с беспилотников.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узнают, как создаётся полётное задание для БАС. Как производится запуск и дальнейшая съёмка с помощью БАС. А также какие результаты можно получить и как это сделать (получение ортофотоплана и трёхмерной модели).</w:t>
      </w:r>
    </w:p>
    <w:p w:rsidR="00301081" w:rsidRDefault="002A7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нное изучение технологий обработки геоданных.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Автоматизированное моделирование объектов местности с помощью Agisoft PhotoScan.</w:t>
      </w:r>
    </w:p>
    <w:p w:rsidR="00301081" w:rsidRDefault="002A7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Сбор геоданных.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301081" w:rsidRDefault="002A7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Обработка и анализ геоданных.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301081" w:rsidRDefault="002A7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Изучение устройства для прототипирования.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Ознакомление с устройствами прототипирования, предоставленными обучающимся. Обучающиеся узнают общие принципы работы устройств, а также когда они применяются и что с их помощью можно получить.</w:t>
      </w:r>
    </w:p>
    <w:p w:rsidR="00301081" w:rsidRDefault="002A7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данных для устройства прототипирования.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301081" w:rsidRDefault="002A7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устройств прототипирования (3D-принтер).</w:t>
      </w:r>
    </w:p>
    <w:p w:rsidR="00301081" w:rsidRDefault="002A7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Дополнение моделей по данным аэрофотосъёмки с помощью ручного моделирования и подготовка к печати на устройствах прототипирования.</w:t>
      </w:r>
    </w:p>
    <w:p w:rsidR="00301081" w:rsidRDefault="002A7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301081" w:rsidRDefault="002A7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301081" w:rsidRDefault="0030108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081" w:rsidRDefault="0030108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081" w:rsidRDefault="0030108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301081" w:rsidRDefault="002A789E" w:rsidP="00F308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858"/>
        <w:gridCol w:w="5993"/>
        <w:gridCol w:w="1265"/>
        <w:gridCol w:w="1265"/>
      </w:tblGrid>
      <w:tr w:rsidR="00301081">
        <w:trPr>
          <w:trHeight w:val="360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70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91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10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геоинформационные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 Как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91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2A7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91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еб-ГИС. Цвет как атрибут карты. Знакомство с картографическими онлайн-сервисами.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91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91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10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91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911C88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301081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081">
        <w:trPr>
          <w:trHeight w:val="360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2A789E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911C88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081" w:rsidRDefault="00301081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081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7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91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10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91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5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7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17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аэрофотосъёмки. 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«Для чего на самом деле нужен беспилотный летательный аппарат?»).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71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18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71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фотограмметрическом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Agisoft 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91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91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91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91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беспилотника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91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9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прототипирования.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91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7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SketchUp или аналогичном.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7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91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91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91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081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A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27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081" w:rsidRDefault="0030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1081" w:rsidRDefault="0030108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081" w:rsidRDefault="0030108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081" w:rsidRDefault="0030108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081" w:rsidRDefault="0030108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081" w:rsidRDefault="0030108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850"/>
        <w:gridCol w:w="6885"/>
      </w:tblGrid>
      <w:tr w:rsidR="00301081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081" w:rsidRDefault="002A789E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081" w:rsidRDefault="002A789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301081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081" w:rsidRDefault="00301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081" w:rsidRDefault="00301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301081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081" w:rsidRDefault="00301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081" w:rsidRDefault="00301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301081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81" w:rsidRDefault="002A789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 Как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01081" w:rsidRDefault="002A789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301081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81" w:rsidRDefault="002A789E">
            <w:pPr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01081" w:rsidRDefault="002A789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трекеры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301081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1081" w:rsidRDefault="002A789E">
            <w:pPr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01081" w:rsidRDefault="002A789E">
            <w:pPr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r>
              <w:t xml:space="preserve">обучающимся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301081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81" w:rsidRDefault="002A789E">
            <w:pPr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01081" w:rsidRDefault="002A78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электронную 3D-модель школы, продолжают вносить изменения в продукт с целью благоустройства района. </w:t>
            </w:r>
            <w:r>
              <w:t xml:space="preserve">Обучающиеся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301081" w:rsidRDefault="0030108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1081" w:rsidRDefault="002A78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4.2.5. Информационно-методические условия реализации основной образовательной программы основного общего образования (список внешних метод. материалов) (ссылки на доп. материалы — прописываем в кейсах)</w:t>
      </w:r>
    </w:p>
    <w:p w:rsidR="00301081" w:rsidRDefault="002A789E" w:rsidP="00F308B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МИИГАиК, 2006. — 35 с.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Баева, Е.Ю. Общие вопросы проектирования и составления карт для студентов специальности «Картография и геоинформатика» / Е.Ю. Баева — М.: изд. МИИГАиК, 2014. — 48 с.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МИИГАиК, 2014. — 55 с.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МИИГАиК, 2013. — 65 с.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Редько, А.В. Фотографические процессы регистрации информации / А.В. Редько, Константинова Е.В. — СПб.: изд. ПОЛИТЕХНИКА, 2005. — 570 с.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Косинов, А.Г. Теория и практика цифровой обработки изображений. Дистанционное зондирование и географические информационные системы. Учебное пособие / А.Г. Косинов, И.К. Лурье под ред. А.М.Берлянта — М.: изд. Научный мир, 2003. — 168 с.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Киенко, Ю.П. Основы космического природоведения: учебник для вузов / Ю.П. Киенко — М.: изд. Картгеоцентр — Геодезиздат, 1999. — 285 с.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Иванов, Н.М. Баллистика и навигация космических аппаратов: учебник для вузов — 2-е изд., перераб. и доп. / Н.М.Иванов, Л.Н. Лысенко — М.: изд. Дрофа, 2004. — 544 с.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 Верещака, Т.В. Методическое пособие по курсу «Экологическое картографирование» (лабораторные работы) / Т.В. Верещакова, И.Е. Курбатова — М.: изд. МИИГАиК, 2012. — 29 с.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геоинформатика» / А.Г. Иванов, С.А. Крылов, Г.И. Загребин — М.: изд. МИИГАиК, 2012. — 40 с.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 Иванов, А.Г. Атлас картографических проекций на крупные регионы Российской Федерации: учебно-наглядное издание / А.Г. Иванов, Г.И. Загребин — М.: изд. МИИГАиК, 2012. — 19 с.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13.  Петелин, А. 3D-моделирование в SketchUp 2015 — от простого к сложному. Самоучитель / А. Петелин — изд. ДМК Пресс, 2015. — 370 с., ISBN: 978-5-97060-290-4.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  Быстров, А.Ю. Применение геоинформационных технологий в дополнительном школьном образовании. В сборнике: Экология. Экономика. Информатика / А.Ю. Быстров, Д.С. Лубнин, С.С. Груздев, М.В. Андреев, Д.О. Дрыга, Ф.В. Шкуров, Ю.В. Колосов — Ростов-на-Дону, 2016. — С. 42–47.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 GISGeo — http://gisgeo.org/.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301081" w:rsidRPr="00D87948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7948">
        <w:rPr>
          <w:rFonts w:ascii="Times New Roman" w:eastAsia="Times New Roman" w:hAnsi="Times New Roman" w:cs="Times New Roman"/>
          <w:sz w:val="24"/>
          <w:szCs w:val="24"/>
          <w:lang w:val="en-US"/>
        </w:rPr>
        <w:t>17.  GIS-Lab — http://gis-lab.info/.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Портал внеземных данных — http://cartsrv.mexlab.ru/geoportal/#body=mercury&amp;proj=sc&amp;loc=%280.17578125%2C0%29&amp;zoom=2.</w:t>
      </w:r>
    </w:p>
    <w:p w:rsidR="00301081" w:rsidRPr="00D87948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_gjdgxs" w:colFirst="0" w:colLast="0"/>
      <w:bookmarkEnd w:id="2"/>
      <w:r w:rsidRPr="00D879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7">
        <w:r w:rsidRPr="00D8794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 w:rsidRPr="00D8794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01081" w:rsidRDefault="002A789E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 Быстров, А.Ю. Геоквантум тулкит. Методический</w:t>
      </w:r>
    </w:p>
    <w:p w:rsidR="00301081" w:rsidRDefault="002A789E">
      <w:pPr>
        <w:spacing w:after="0" w:line="276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isw201nww1ow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инструментарий наставника / А.Ю. Быстров, — Москва, 2019. — 122 с., ISBN 978-5-9909769-6-2.</w:t>
      </w:r>
    </w:p>
    <w:p w:rsidR="00301081" w:rsidRDefault="00301081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8v6j8j6v3u2b" w:colFirst="0" w:colLast="0"/>
      <w:bookmarkEnd w:id="4"/>
    </w:p>
    <w:sectPr w:rsidR="00301081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D7A" w:rsidRDefault="00F64D7A">
      <w:pPr>
        <w:spacing w:after="0" w:line="240" w:lineRule="auto"/>
      </w:pPr>
      <w:r>
        <w:separator/>
      </w:r>
    </w:p>
  </w:endnote>
  <w:endnote w:type="continuationSeparator" w:id="0">
    <w:p w:rsidR="00F64D7A" w:rsidRDefault="00F6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081" w:rsidRDefault="002A78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44CF">
      <w:rPr>
        <w:noProof/>
        <w:color w:val="000000"/>
      </w:rPr>
      <w:t>2</w:t>
    </w:r>
    <w:r>
      <w:rPr>
        <w:color w:val="000000"/>
      </w:rPr>
      <w:fldChar w:fldCharType="end"/>
    </w:r>
  </w:p>
  <w:p w:rsidR="00301081" w:rsidRDefault="003010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D7A" w:rsidRDefault="00F64D7A">
      <w:pPr>
        <w:spacing w:after="0" w:line="240" w:lineRule="auto"/>
      </w:pPr>
      <w:r>
        <w:separator/>
      </w:r>
    </w:p>
  </w:footnote>
  <w:footnote w:type="continuationSeparator" w:id="0">
    <w:p w:rsidR="00F64D7A" w:rsidRDefault="00F64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14648"/>
    <w:multiLevelType w:val="multilevel"/>
    <w:tmpl w:val="F6A6E6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1081"/>
    <w:rsid w:val="0001369C"/>
    <w:rsid w:val="002261B1"/>
    <w:rsid w:val="002708E5"/>
    <w:rsid w:val="002A789E"/>
    <w:rsid w:val="00301081"/>
    <w:rsid w:val="00717476"/>
    <w:rsid w:val="007244CF"/>
    <w:rsid w:val="008825AA"/>
    <w:rsid w:val="008A62DD"/>
    <w:rsid w:val="00911C88"/>
    <w:rsid w:val="009F2A4C"/>
    <w:rsid w:val="00AC147C"/>
    <w:rsid w:val="00C9730D"/>
    <w:rsid w:val="00CA49FA"/>
    <w:rsid w:val="00CB49F2"/>
    <w:rsid w:val="00D3739F"/>
    <w:rsid w:val="00D87948"/>
    <w:rsid w:val="00E420FD"/>
    <w:rsid w:val="00E6006E"/>
    <w:rsid w:val="00EF4E6D"/>
    <w:rsid w:val="00F308BA"/>
    <w:rsid w:val="00F64D7A"/>
    <w:rsid w:val="00F7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7E11"/>
  <w15:docId w15:val="{72C0F55D-BBBB-4835-A771-1B899FF9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No Spacing"/>
    <w:uiPriority w:val="1"/>
    <w:qFormat/>
    <w:rsid w:val="00D87948"/>
    <w:pPr>
      <w:spacing w:after="0" w:line="240" w:lineRule="auto"/>
    </w:pPr>
    <w:rPr>
      <w:rFonts w:eastAsia="Times New Roman" w:cs="Times New Roman"/>
    </w:rPr>
  </w:style>
  <w:style w:type="paragraph" w:styleId="ab">
    <w:name w:val="List Paragraph"/>
    <w:basedOn w:val="a"/>
    <w:uiPriority w:val="34"/>
    <w:qFormat/>
    <w:rsid w:val="00D87948"/>
    <w:pPr>
      <w:spacing w:after="200" w:line="276" w:lineRule="auto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enstreetma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28</Pages>
  <Words>6064</Words>
  <Characters>34566</Characters>
  <Application>Microsoft Office Word</Application>
  <DocSecurity>0</DocSecurity>
  <Lines>288</Lines>
  <Paragraphs>81</Paragraphs>
  <ScaleCrop>false</ScaleCrop>
  <Company/>
  <LinksUpToDate>false</LinksUpToDate>
  <CharactersWithSpaces>40549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17</cp:revision>
  <dcterms:created xsi:type="dcterms:W3CDTF">2020-09-12T12:08:00Z</dcterms:created>
  <dcterms:modified xsi:type="dcterms:W3CDTF">2026-06-02T10:45:00Z</dcterms:modified>
</cp:coreProperties>
</file>